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E60D" w14:textId="77777777" w:rsidR="00C11E77" w:rsidRPr="00CF7F76" w:rsidRDefault="00C11E77" w:rsidP="00C11E77">
      <w:pPr>
        <w:pStyle w:val="ConsPlusNormal"/>
        <w:spacing w:after="240"/>
        <w:jc w:val="center"/>
        <w:rPr>
          <w:b/>
        </w:rPr>
      </w:pPr>
      <w:r w:rsidRPr="00CF7F76">
        <w:rPr>
          <w:b/>
        </w:rPr>
        <w:t>ПОЛИТИКА КОНФИДЕНЦИАЛЬНОСТИ</w:t>
      </w:r>
    </w:p>
    <w:p w14:paraId="43726E58" w14:textId="77777777" w:rsidR="00C11E77" w:rsidRPr="00CF7F76" w:rsidRDefault="00C11E77" w:rsidP="00C11E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F76">
        <w:rPr>
          <w:rFonts w:ascii="Times New Roman" w:hAnsi="Times New Roman" w:cs="Times New Roman"/>
          <w:sz w:val="28"/>
          <w:szCs w:val="28"/>
        </w:rPr>
        <w:t xml:space="preserve">Настоящая Политика конфиденциальности персональной информации (далее – Политика) разработана в целях соблюдения требований статьи 18.1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27.07.2006</w:t>
      </w:r>
      <w:r w:rsidRPr="00CF7F76">
        <w:rPr>
          <w:rFonts w:ascii="Times New Roman" w:hAnsi="Times New Roman" w:cs="Times New Roman"/>
          <w:sz w:val="28"/>
          <w:szCs w:val="28"/>
        </w:rPr>
        <w:t xml:space="preserve"> № 152-ФЗ «О персональных данных» </w:t>
      </w:r>
      <w:r w:rsidR="00A71039">
        <w:rPr>
          <w:rFonts w:ascii="Times New Roman" w:hAnsi="Times New Roman" w:cs="Times New Roman"/>
          <w:sz w:val="28"/>
          <w:szCs w:val="28"/>
        </w:rPr>
        <w:t>и </w:t>
      </w:r>
      <w:r w:rsidRPr="00CF7F76">
        <w:rPr>
          <w:rFonts w:ascii="Times New Roman" w:hAnsi="Times New Roman" w:cs="Times New Roman"/>
          <w:sz w:val="28"/>
          <w:szCs w:val="28"/>
        </w:rPr>
        <w:t xml:space="preserve">регулирует правоотношения по обработке персональной информации между </w:t>
      </w:r>
      <w:r w:rsidR="00A71039" w:rsidRPr="00CF7F76">
        <w:rPr>
          <w:rFonts w:ascii="Times New Roman" w:hAnsi="Times New Roman" w:cs="Times New Roman"/>
          <w:sz w:val="28"/>
          <w:szCs w:val="28"/>
        </w:rPr>
        <w:t xml:space="preserve">Пользователем </w:t>
      </w:r>
      <w:r w:rsidRPr="00CF7F76">
        <w:rPr>
          <w:rFonts w:ascii="Times New Roman" w:hAnsi="Times New Roman" w:cs="Times New Roman"/>
          <w:sz w:val="28"/>
          <w:szCs w:val="28"/>
        </w:rPr>
        <w:t xml:space="preserve">сайта </w:t>
      </w:r>
      <w:r w:rsidR="001121CF">
        <w:rPr>
          <w:rFonts w:ascii="Times New Roman" w:hAnsi="Times New Roman" w:cs="Times New Roman"/>
          <w:bCs/>
          <w:sz w:val="28"/>
          <w:szCs w:val="28"/>
          <w:u w:val="single"/>
        </w:rPr>
        <w:t>https://www.wildtrek.ru/</w:t>
      </w:r>
      <w:r w:rsidRPr="00CF7F76">
        <w:rPr>
          <w:rFonts w:ascii="Times New Roman" w:hAnsi="Times New Roman" w:cs="Times New Roman"/>
          <w:sz w:val="28"/>
          <w:szCs w:val="28"/>
        </w:rPr>
        <w:t xml:space="preserve"> (далее – Сайт) сети «Интернет» и Администрацией сайта.</w:t>
      </w:r>
    </w:p>
    <w:p w14:paraId="17FFF5D8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Использование Сайта означает безоговорочное согласие Пользователя с настоящей Политикой и указанными в ней условиями обработки его персональной информации. В случае несогласия с этими условиями Пользователь должен воздержаться от использования Сайта.</w:t>
      </w:r>
    </w:p>
    <w:p w14:paraId="51872B12" w14:textId="77777777" w:rsidR="00C11E77" w:rsidRPr="00CF7F76" w:rsidRDefault="00C11E77" w:rsidP="00C11E77">
      <w:pPr>
        <w:pStyle w:val="ConsPlusNormal"/>
        <w:spacing w:before="120" w:after="120"/>
        <w:jc w:val="center"/>
        <w:outlineLvl w:val="0"/>
      </w:pPr>
      <w:r w:rsidRPr="00CF7F76">
        <w:t>1. ОБЩИЕ ПОЛОЖЕНИЯ</w:t>
      </w:r>
    </w:p>
    <w:p w14:paraId="498C35F1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1.1. Основные понятия, используемые в Политике:</w:t>
      </w:r>
    </w:p>
    <w:p w14:paraId="22FE47AD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 xml:space="preserve">1.1.1. «Администрация сайта» </w:t>
      </w:r>
      <w:r w:rsidRPr="00CF7F76">
        <w:rPr>
          <w:szCs w:val="28"/>
        </w:rPr>
        <w:t>–</w:t>
      </w:r>
      <w:r w:rsidRPr="00CF7F76">
        <w:t xml:space="preserve"> </w:t>
      </w:r>
      <w:r w:rsidR="001121CF">
        <w:rPr>
          <w:szCs w:val="28"/>
        </w:rPr>
        <w:t>Общество с ограниченной ответственностью «</w:t>
      </w:r>
      <w:proofErr w:type="spellStart"/>
      <w:r w:rsidR="001121CF">
        <w:rPr>
          <w:szCs w:val="28"/>
        </w:rPr>
        <w:t>Вайлд</w:t>
      </w:r>
      <w:proofErr w:type="spellEnd"/>
      <w:r w:rsidR="001121CF">
        <w:rPr>
          <w:szCs w:val="28"/>
        </w:rPr>
        <w:t xml:space="preserve"> Трек Сафари»</w:t>
      </w:r>
      <w:r w:rsidRPr="00CF7F76">
        <w:rPr>
          <w:szCs w:val="28"/>
        </w:rPr>
        <w:t xml:space="preserve"> (ОГРН </w:t>
      </w:r>
      <w:r w:rsidR="001121CF">
        <w:rPr>
          <w:szCs w:val="28"/>
        </w:rPr>
        <w:t>1167746432215</w:t>
      </w:r>
      <w:r w:rsidRPr="00CF7F76">
        <w:rPr>
          <w:szCs w:val="28"/>
        </w:rPr>
        <w:t>, ИНН</w:t>
      </w:r>
      <w:r>
        <w:rPr>
          <w:szCs w:val="28"/>
        </w:rPr>
        <w:t> </w:t>
      </w:r>
      <w:r w:rsidR="001121CF">
        <w:rPr>
          <w:szCs w:val="28"/>
        </w:rPr>
        <w:t>7702400860</w:t>
      </w:r>
      <w:r w:rsidRPr="00CF7F76">
        <w:rPr>
          <w:szCs w:val="28"/>
        </w:rPr>
        <w:t>, КПП</w:t>
      </w:r>
      <w:r>
        <w:rPr>
          <w:szCs w:val="28"/>
        </w:rPr>
        <w:t> </w:t>
      </w:r>
      <w:r w:rsidR="001121CF">
        <w:rPr>
          <w:szCs w:val="28"/>
        </w:rPr>
        <w:t>771301001</w:t>
      </w:r>
      <w:r>
        <w:rPr>
          <w:szCs w:val="28"/>
        </w:rPr>
        <w:t xml:space="preserve">, адрес: </w:t>
      </w:r>
      <w:r w:rsidR="001121CF">
        <w:rPr>
          <w:szCs w:val="28"/>
        </w:rPr>
        <w:t xml:space="preserve">127550, г. Москва, Дмитровское ш., д. 27, к. 1, </w:t>
      </w:r>
      <w:proofErr w:type="spellStart"/>
      <w:r w:rsidR="001121CF">
        <w:rPr>
          <w:szCs w:val="28"/>
        </w:rPr>
        <w:t>помещ</w:t>
      </w:r>
      <w:proofErr w:type="spellEnd"/>
      <w:r w:rsidR="001121CF">
        <w:rPr>
          <w:szCs w:val="28"/>
        </w:rPr>
        <w:t>. 5А</w:t>
      </w:r>
      <w:r w:rsidRPr="00CF7F76">
        <w:rPr>
          <w:szCs w:val="28"/>
        </w:rPr>
        <w:t>)</w:t>
      </w:r>
      <w:r w:rsidRPr="00CF7F76">
        <w:t>.</w:t>
      </w:r>
    </w:p>
    <w:p w14:paraId="10108B9F" w14:textId="77777777" w:rsidR="00C11E77" w:rsidRDefault="00C11E77" w:rsidP="00C11E77">
      <w:pPr>
        <w:pStyle w:val="ConsPlusNormal"/>
        <w:ind w:firstLine="709"/>
        <w:jc w:val="both"/>
      </w:pPr>
      <w:r w:rsidRPr="00CF7F76">
        <w:t>1.1.2. «Персональная информация»</w:t>
      </w:r>
      <w:r>
        <w:t xml:space="preserve"> Пользователя.</w:t>
      </w:r>
    </w:p>
    <w:p w14:paraId="65C90915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Персональная информация, которую Пользователь предоставляет о себе самостоятельно</w:t>
      </w:r>
      <w:r>
        <w:t xml:space="preserve"> </w:t>
      </w:r>
      <w:r w:rsidRPr="00CF7F76">
        <w:t xml:space="preserve">в процессе использования Сайта, включая персональные данные Пользователя. Обязательная для предоставления информация помечена специальным образом. Иная информация предоставляется Пользователем на его усмотрение. В число персональных данных Пользователя входят данные, которые Пользователь может предоставить о себе: </w:t>
      </w:r>
      <w:r>
        <w:t>фамилия, имя, отчество;</w:t>
      </w:r>
      <w:r w:rsidRPr="003B4031">
        <w:t xml:space="preserve"> </w:t>
      </w:r>
      <w:r>
        <w:t>номер телефона;</w:t>
      </w:r>
      <w:r w:rsidRPr="003B4031">
        <w:t xml:space="preserve"> </w:t>
      </w:r>
      <w:r>
        <w:t>адрес электронной почты;</w:t>
      </w:r>
      <w:r w:rsidRPr="003B4031">
        <w:t xml:space="preserve"> </w:t>
      </w:r>
      <w:r>
        <w:t>сведения, собираемые посредством метрических программ</w:t>
      </w:r>
      <w:r>
        <w:rPr>
          <w:bCs/>
          <w:szCs w:val="28"/>
        </w:rPr>
        <w:t>; иная</w:t>
      </w:r>
      <w:r w:rsidRPr="00CF7F76">
        <w:rPr>
          <w:bCs/>
          <w:szCs w:val="28"/>
        </w:rPr>
        <w:t xml:space="preserve"> информация, указываемая самостоятельно Пользователем на</w:t>
      </w:r>
      <w:r>
        <w:rPr>
          <w:bCs/>
          <w:szCs w:val="28"/>
        </w:rPr>
        <w:t> </w:t>
      </w:r>
      <w:r w:rsidRPr="00CF7F76">
        <w:rPr>
          <w:bCs/>
          <w:szCs w:val="28"/>
        </w:rPr>
        <w:t>Сайте</w:t>
      </w:r>
      <w:r w:rsidRPr="00CF7F76">
        <w:t>.</w:t>
      </w:r>
    </w:p>
    <w:p w14:paraId="6C6E5EEA" w14:textId="77777777" w:rsidR="00C11E77" w:rsidRDefault="00C11E77" w:rsidP="00C11E77">
      <w:pPr>
        <w:pStyle w:val="ConsPlusNormal"/>
        <w:ind w:firstLine="709"/>
        <w:jc w:val="both"/>
      </w:pPr>
      <w:r w:rsidRPr="00CF7F76">
        <w:t xml:space="preserve">Данные, которые автоматически передаются сервисам Сайта в 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CF7F76">
        <w:t>cookie</w:t>
      </w:r>
      <w:proofErr w:type="spellEnd"/>
      <w:r w:rsidRPr="00CF7F76">
        <w:t>, информация о браузере Пользователя (или иной программе, с 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613C339D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Пользователь соглашается на использование и обработку его персональной информации сис</w:t>
      </w:r>
      <w:r>
        <w:t>тем</w:t>
      </w:r>
      <w:r w:rsidR="00920A1F">
        <w:t xml:space="preserve">ой аналитики </w:t>
      </w:r>
      <w:proofErr w:type="spellStart"/>
      <w:r w:rsidR="00920A1F">
        <w:t>Яндекс.Метрика</w:t>
      </w:r>
      <w:proofErr w:type="spellEnd"/>
      <w:r w:rsidRPr="00CF7F76">
        <w:t>.</w:t>
      </w:r>
    </w:p>
    <w:p w14:paraId="5D94EA92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1.1.3. «Автоматизированная обработка персональных данных» –обработка персональных данных с помощью средств вычислительной техники.</w:t>
      </w:r>
    </w:p>
    <w:p w14:paraId="34F7C964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 xml:space="preserve">1.1.4. «Блокирование персональных данных» – временное прекращение обработки персональных данных (за исключением случаев, если обработка </w:t>
      </w:r>
      <w:r w:rsidRPr="00CF7F76">
        <w:lastRenderedPageBreak/>
        <w:t>необходима для уточнения персональных данных).</w:t>
      </w:r>
    </w:p>
    <w:p w14:paraId="20F5DFD1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1.1.5. «Информационная система персональных данных» — совокупность содержащихся в базах данных персональных данных, и обеспечивающих их обработку информационных технологий и технических средств.</w:t>
      </w:r>
    </w:p>
    <w:p w14:paraId="13980A47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1.1.</w:t>
      </w:r>
      <w:r>
        <w:t>6</w:t>
      </w:r>
      <w:r w:rsidRPr="00CF7F76">
        <w:t>. «Обработка персональных данных»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</w:p>
    <w:p w14:paraId="4ACF05DB" w14:textId="77777777" w:rsidR="00C11E77" w:rsidRPr="00CF7F76" w:rsidRDefault="00C11E77" w:rsidP="00C11E77">
      <w:pPr>
        <w:pStyle w:val="ConsPlusNormal"/>
        <w:ind w:firstLine="709"/>
        <w:jc w:val="both"/>
      </w:pPr>
      <w:r>
        <w:t>1.1.7</w:t>
      </w:r>
      <w:r w:rsidRPr="00CF7F76">
        <w:t>. «Трансграничная передача персональных данных» – передача персональных данных на территорию иностранного государства органу власти иностранного государства, иностранному физическому или иностранному юридическому лицу.</w:t>
      </w:r>
    </w:p>
    <w:p w14:paraId="03208804" w14:textId="77777777" w:rsidR="00C11E77" w:rsidRPr="00CF7F76" w:rsidRDefault="00C11E77" w:rsidP="00C11E77">
      <w:pPr>
        <w:pStyle w:val="ConsPlusNormal"/>
        <w:ind w:firstLine="709"/>
        <w:jc w:val="both"/>
      </w:pPr>
      <w:r>
        <w:t>1.1.8</w:t>
      </w:r>
      <w:r w:rsidRPr="00CF7F76">
        <w:t>. «Уничтожение персональных данных» –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 информационной системе персональных данных</w:t>
      </w:r>
      <w:r w:rsidRPr="00CF7F76">
        <w:br/>
        <w:t>и (или) уничтожаются материальные носители персональных данных.</w:t>
      </w:r>
    </w:p>
    <w:p w14:paraId="120EB2AF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 xml:space="preserve">1.2. Настоящая Политика конфиденциальности применяется только к Сайту </w:t>
      </w:r>
      <w:r w:rsidR="001121CF">
        <w:rPr>
          <w:bCs/>
          <w:szCs w:val="28"/>
          <w:u w:val="single"/>
        </w:rPr>
        <w:t>https://www.wildtrek.ru/</w:t>
      </w:r>
      <w:r w:rsidRPr="00CF7F76">
        <w:t>. Сайт не контролирует и не несет ответственности за сайты третьих лиц, на которые Пользователь может перейти по ссылкам, доступным на Сайте.</w:t>
      </w:r>
    </w:p>
    <w:p w14:paraId="58E9A404" w14:textId="77777777" w:rsidR="00C11E77" w:rsidRPr="00CF7F76" w:rsidRDefault="00C11E77" w:rsidP="00C11E77">
      <w:pPr>
        <w:pStyle w:val="ConsPlusNormal"/>
        <w:spacing w:before="120" w:after="120"/>
        <w:jc w:val="center"/>
        <w:outlineLvl w:val="0"/>
      </w:pPr>
      <w:r w:rsidRPr="00CF7F76">
        <w:t>2. ЦЕЛ</w:t>
      </w:r>
      <w:r w:rsidR="00290D76">
        <w:t>Ь</w:t>
      </w:r>
      <w:r w:rsidRPr="00CF7F76">
        <w:t xml:space="preserve"> И ПРАВОВЫЕ ОСНОВАНИЯ ОБРАБОТКИ ПЕРСОНАЛЬНОЙ ИНФОРМАЦИИ ПОЛЬЗОВАТЕЛЕЙ</w:t>
      </w:r>
    </w:p>
    <w:p w14:paraId="16460007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2.1. 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167BC677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 xml:space="preserve">2.2. Персональную информацию </w:t>
      </w:r>
      <w:r>
        <w:t xml:space="preserve">Пользователя Сайт обрабатывает с целью </w:t>
      </w:r>
      <w:r w:rsidRPr="005E1905">
        <w:t>осуществлен</w:t>
      </w:r>
      <w:r>
        <w:t>ия</w:t>
      </w:r>
      <w:r w:rsidRPr="005E1905">
        <w:t xml:space="preserve"> гражданско-правовых отношений, в том числе подготовк</w:t>
      </w:r>
      <w:r>
        <w:t>и</w:t>
      </w:r>
      <w:r w:rsidRPr="005E1905">
        <w:t>, заключени</w:t>
      </w:r>
      <w:r>
        <w:t>я</w:t>
      </w:r>
      <w:r w:rsidRPr="005E1905">
        <w:t xml:space="preserve"> и исполнени</w:t>
      </w:r>
      <w:r>
        <w:t>я</w:t>
      </w:r>
      <w:r w:rsidRPr="005E1905">
        <w:t xml:space="preserve"> гражданско-правовых договоров</w:t>
      </w:r>
      <w:r w:rsidR="00D7216E">
        <w:t>.</w:t>
      </w:r>
    </w:p>
    <w:p w14:paraId="2579865E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2.3. Правовыми основаниями обработки Персональной информации Пользователя Сайта являются:</w:t>
      </w:r>
    </w:p>
    <w:p w14:paraId="42249466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2.3.1. Договор, заключаемый между Администрацией сайта и Пользователем.</w:t>
      </w:r>
    </w:p>
    <w:p w14:paraId="105DD524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2.3.</w:t>
      </w:r>
      <w:r>
        <w:t>2</w:t>
      </w:r>
      <w:r w:rsidRPr="00CF7F76">
        <w:t>. Согласие Пользователя на обработку его персональных данных.</w:t>
      </w:r>
    </w:p>
    <w:p w14:paraId="7AC66F83" w14:textId="77777777" w:rsidR="00C11E77" w:rsidRPr="00CF7F76" w:rsidRDefault="00C11E77" w:rsidP="00C11E77">
      <w:pPr>
        <w:pStyle w:val="ConsPlusNormal"/>
        <w:spacing w:before="120" w:after="120"/>
        <w:jc w:val="center"/>
        <w:outlineLvl w:val="0"/>
      </w:pPr>
      <w:r w:rsidRPr="00CF7F76">
        <w:t>3. УСЛОВИЯ ОБРАБОТКИ ПЕРСОНАЛЬНОЙ ИНФОРМАЦИИ ПОЛЬЗОВАТЕЛЕЙ</w:t>
      </w:r>
      <w:r>
        <w:t xml:space="preserve">. </w:t>
      </w:r>
      <w:r w:rsidRPr="00622FCC">
        <w:t>РЕАЛИЗУЕМЫ</w:t>
      </w:r>
      <w:r>
        <w:t>Е</w:t>
      </w:r>
      <w:r w:rsidRPr="00622FCC">
        <w:t xml:space="preserve"> ТРЕБОВАНИЯ К ЗАЩИТЕ ПЕРСОНАЛЬНЫХ ДАННЫХ</w:t>
      </w:r>
    </w:p>
    <w:p w14:paraId="29B0DF97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lastRenderedPageBreak/>
        <w:t>3.1. Сайт хранит персональную информацию Пользователей в соответствии с внутренними регламентами Администрации сайта.</w:t>
      </w:r>
    </w:p>
    <w:p w14:paraId="017E6605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3.2. В отношении персональной информации Пользователя со</w:t>
      </w:r>
      <w:r>
        <w:t>храняется ее конфиденциальность</w:t>
      </w:r>
      <w:r w:rsidRPr="00CF7F76">
        <w:t>.</w:t>
      </w:r>
    </w:p>
    <w:p w14:paraId="691C9033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3.3. Сайт вправе передать персональную информацию Пользователя третьим лицам в следующих случаях:</w:t>
      </w:r>
    </w:p>
    <w:p w14:paraId="07D4F230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3.3.1. Пользователь выразил согласие на такие действия.</w:t>
      </w:r>
    </w:p>
    <w:p w14:paraId="0F5BCB78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3.3.2. Передача необходима для использования Пользователем определенного сервиса либо для исполнения определенного соглашения или договора с Пользователем.</w:t>
      </w:r>
    </w:p>
    <w:p w14:paraId="4F997EA1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3.3.3. Передача предусмотрена законодательством в рамках установленной законодательством процедуры.</w:t>
      </w:r>
    </w:p>
    <w:p w14:paraId="4E9BBDA1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3.4. </w:t>
      </w:r>
      <w:r w:rsidR="005A239D" w:rsidRPr="00CF7F76">
        <w:t>Обработка персональных данных Пользователя осуществляется любым законным способом, в том числе в 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 Федеральным законом от</w:t>
      </w:r>
      <w:r w:rsidR="005A239D">
        <w:t> </w:t>
      </w:r>
      <w:r w:rsidR="005A239D" w:rsidRPr="00CF7F76">
        <w:t>27.07.2006 № 152-ФЗ «О персональных данных».</w:t>
      </w:r>
    </w:p>
    <w:p w14:paraId="47C6ACD8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3.5. При утрате или разглашении персональных данных Администрация сайта информирует Пользователя об утрате или разглашении персональных данных.</w:t>
      </w:r>
    </w:p>
    <w:p w14:paraId="2BE1AEC4" w14:textId="77777777" w:rsidR="00C11E77" w:rsidRDefault="00C11E77" w:rsidP="00C11E77">
      <w:pPr>
        <w:pStyle w:val="ConsPlusNormal"/>
        <w:ind w:firstLine="709"/>
        <w:jc w:val="both"/>
      </w:pPr>
      <w:r w:rsidRPr="00CF7F76">
        <w:t>3.6. Администрация сайта принимает необходимые организационные и технические меры для защиты персональной информации Пользователя от 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</w:t>
      </w:r>
      <w:r>
        <w:t xml:space="preserve">, в том числе </w:t>
      </w:r>
      <w:r w:rsidRPr="00515295">
        <w:t>реализуе</w:t>
      </w:r>
      <w:r>
        <w:t xml:space="preserve">т следующие </w:t>
      </w:r>
      <w:r w:rsidRPr="00515295">
        <w:t>требования к</w:t>
      </w:r>
      <w:r>
        <w:t> </w:t>
      </w:r>
      <w:r w:rsidRPr="00515295">
        <w:t>защите персональных данных</w:t>
      </w:r>
      <w:r>
        <w:t>:</w:t>
      </w:r>
    </w:p>
    <w:p w14:paraId="0BFA55F2" w14:textId="77777777" w:rsidR="00C11E77" w:rsidRDefault="00C11E77" w:rsidP="00C11E77">
      <w:pPr>
        <w:pStyle w:val="ConsPlusNormal"/>
        <w:ind w:firstLine="709"/>
        <w:jc w:val="both"/>
      </w:pPr>
      <w:r>
        <w:t>3.6.1. назначение ответственного за организацию обработки персональных данных;</w:t>
      </w:r>
    </w:p>
    <w:p w14:paraId="1DBFD5FF" w14:textId="77777777" w:rsidR="00C11E77" w:rsidRDefault="00C11E77" w:rsidP="00C11E77">
      <w:pPr>
        <w:pStyle w:val="ConsPlusNormal"/>
        <w:ind w:firstLine="709"/>
        <w:jc w:val="both"/>
      </w:pPr>
      <w:r>
        <w:t>3.6.2. издание документов, определяющих политику в 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14:paraId="63814A23" w14:textId="77777777" w:rsidR="00C11E77" w:rsidRDefault="00C11E77" w:rsidP="00C11E77">
      <w:pPr>
        <w:pStyle w:val="ConsPlusNormal"/>
        <w:ind w:firstLine="709"/>
        <w:jc w:val="both"/>
      </w:pPr>
      <w:r>
        <w:t>3.6.3. осуществление внутреннего контроля соответствия обработки персональных данных Федеральному закону от 27.07.2006 № 152-ФЗ «О персональных данных» и принятым в соответствии с ним нормативным правовым актам, требованиям к защите персональных данных, политике в отношении обработки персональных данных, локальным актам оператора;</w:t>
      </w:r>
    </w:p>
    <w:p w14:paraId="72060AE3" w14:textId="77777777" w:rsidR="00C11E77" w:rsidRDefault="00C11E77" w:rsidP="00C11E77">
      <w:pPr>
        <w:pStyle w:val="ConsPlusNormal"/>
        <w:ind w:firstLine="709"/>
        <w:jc w:val="both"/>
      </w:pPr>
      <w:r>
        <w:t>3.6.4. оценка вреда, который может быть причинен субъектам персональных данных в случае нарушения Федерального закона от 27.07.2006 № 152-ФЗ «О персональных данных», соотношение указанного вреда и принимаемых мер, направленных на обеспечение выполнения обязанностей, предусмотренных Федеральным законом от 27.07.2006 № 152-</w:t>
      </w:r>
      <w:r>
        <w:lastRenderedPageBreak/>
        <w:t>ФЗ «О персональных данных»;</w:t>
      </w:r>
    </w:p>
    <w:p w14:paraId="6CDC8F10" w14:textId="77777777" w:rsidR="00C11E77" w:rsidRDefault="00C11E77" w:rsidP="00C11E77">
      <w:pPr>
        <w:pStyle w:val="ConsPlusNormal"/>
        <w:ind w:firstLine="709"/>
        <w:jc w:val="both"/>
      </w:pPr>
      <w:r>
        <w:t>3.6.5. ознакомление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 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обучение указанных работников;</w:t>
      </w:r>
    </w:p>
    <w:p w14:paraId="64694887" w14:textId="77777777" w:rsidR="00C11E77" w:rsidRDefault="00C11E77" w:rsidP="00C11E77">
      <w:pPr>
        <w:pStyle w:val="ConsPlusNormal"/>
        <w:ind w:firstLine="709"/>
        <w:jc w:val="both"/>
      </w:pPr>
      <w:r>
        <w:t>3.6.6.</w:t>
      </w:r>
      <w:r>
        <w:rPr>
          <w:lang w:val="en-US"/>
        </w:rPr>
        <w:t> </w:t>
      </w:r>
      <w:r>
        <w:t>определение угроз безопасности персональных данных</w:t>
      </w:r>
      <w:r>
        <w:br/>
        <w:t>при их обработке в информационных системах персональных данных;</w:t>
      </w:r>
    </w:p>
    <w:p w14:paraId="36105CA7" w14:textId="77777777" w:rsidR="00C11E77" w:rsidRDefault="00C11E77" w:rsidP="00C11E77">
      <w:pPr>
        <w:pStyle w:val="ConsPlusNormal"/>
        <w:ind w:firstLine="709"/>
        <w:jc w:val="both"/>
      </w:pPr>
      <w:r>
        <w:t>3.6.7. 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 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2CBF44F1" w14:textId="77777777" w:rsidR="00C11E77" w:rsidRDefault="00C11E77" w:rsidP="00C11E77">
      <w:pPr>
        <w:pStyle w:val="ConsPlusNormal"/>
        <w:ind w:firstLine="709"/>
        <w:jc w:val="both"/>
      </w:pPr>
      <w:r>
        <w:t>3.6.8. применение прошедших в установленном порядке процедуру оценки соответствия средств защиты информации;</w:t>
      </w:r>
    </w:p>
    <w:p w14:paraId="40C495F6" w14:textId="77777777" w:rsidR="00C11E77" w:rsidRDefault="00C11E77" w:rsidP="00C11E77">
      <w:pPr>
        <w:pStyle w:val="ConsPlusNormal"/>
        <w:ind w:firstLine="709"/>
        <w:jc w:val="both"/>
      </w:pPr>
      <w:r>
        <w:t>3.6.9. учет машинных носителей персональных данных;</w:t>
      </w:r>
    </w:p>
    <w:p w14:paraId="50B9D1FD" w14:textId="77777777" w:rsidR="00C11E77" w:rsidRDefault="00C11E77" w:rsidP="00C11E77">
      <w:pPr>
        <w:pStyle w:val="ConsPlusNormal"/>
        <w:ind w:firstLine="709"/>
        <w:jc w:val="both"/>
      </w:pPr>
      <w:r>
        <w:t>3.6.10. обнаружение фактов несанкционированного доступа к персональным данным и принятием мер, в том числе мер по обнаружению, предупреждению и ликвидации последствий компьютерных атак на информационные системы персональных данных и по реагированию на компьютерные инциденты в них;</w:t>
      </w:r>
    </w:p>
    <w:p w14:paraId="03B9A5AA" w14:textId="77777777" w:rsidR="00C11E77" w:rsidRDefault="00C11E77" w:rsidP="00C11E77">
      <w:pPr>
        <w:pStyle w:val="ConsPlusNormal"/>
        <w:ind w:firstLine="709"/>
        <w:jc w:val="both"/>
      </w:pPr>
      <w:r>
        <w:t>3.6.11. восстановление персональных данных, модифицированных или уничтоженных вследствие несанкционированного доступа к ним;</w:t>
      </w:r>
    </w:p>
    <w:p w14:paraId="04151A91" w14:textId="77777777" w:rsidR="00C11E77" w:rsidRDefault="00C11E77" w:rsidP="00C11E77">
      <w:pPr>
        <w:pStyle w:val="ConsPlusNormal"/>
        <w:ind w:firstLine="709"/>
        <w:jc w:val="both"/>
      </w:pPr>
      <w:r>
        <w:t>3.6.12. установление правил доступа к персональным данным, обрабатываемым в информационных системах персональных данных, а также обеспечение регистрации и учета всех действий, совершаемых с персональными данными в информационных системах персональных данных;</w:t>
      </w:r>
    </w:p>
    <w:p w14:paraId="38A8DBCE" w14:textId="77777777" w:rsidR="00CD55AA" w:rsidRDefault="00C11E77" w:rsidP="00C11E77">
      <w:pPr>
        <w:pStyle w:val="ConsPlusNormal"/>
        <w:ind w:firstLine="709"/>
        <w:jc w:val="both"/>
      </w:pPr>
      <w:r>
        <w:t>3.6.13. контроль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 w:rsidR="00CD55AA">
        <w:t>;</w:t>
      </w:r>
    </w:p>
    <w:p w14:paraId="41055157" w14:textId="77777777" w:rsidR="00C11E77" w:rsidRDefault="00CD55AA" w:rsidP="00C11E77">
      <w:pPr>
        <w:pStyle w:val="ConsPlusNormal"/>
        <w:ind w:firstLine="709"/>
        <w:jc w:val="both"/>
      </w:pPr>
      <w:r>
        <w:t xml:space="preserve">3.6.14. </w:t>
      </w:r>
      <w:r w:rsidRPr="00CD55AA">
        <w:t>применение для уничтожения персональных данных прошедших в установленном порядке процедуру оценки соответствия средств защиты информации, в составе которых реализована функция уничтожения информации</w:t>
      </w:r>
      <w:r w:rsidR="00A723E3">
        <w:t>.</w:t>
      </w:r>
    </w:p>
    <w:p w14:paraId="040E58D7" w14:textId="77777777" w:rsidR="00A723E3" w:rsidRDefault="00A723E3" w:rsidP="00C11E77">
      <w:pPr>
        <w:pStyle w:val="ConsPlusNormal"/>
        <w:ind w:firstLine="709"/>
        <w:jc w:val="both"/>
      </w:pPr>
      <w:r>
        <w:t xml:space="preserve">3.7. Срок </w:t>
      </w:r>
      <w:r w:rsidRPr="00CF7F76">
        <w:t>обработк</w:t>
      </w:r>
      <w:r>
        <w:t>и</w:t>
      </w:r>
      <w:r w:rsidRPr="00CF7F76">
        <w:t xml:space="preserve"> персональных данных Пользователя</w:t>
      </w:r>
      <w:r>
        <w:t>: с момента предоставления согласия до момента его отзыва в письменной форме</w:t>
      </w:r>
      <w:r w:rsidRPr="00A723E3">
        <w:t xml:space="preserve"> </w:t>
      </w:r>
      <w:r w:rsidR="00735CFC">
        <w:t>или прекращения договора</w:t>
      </w:r>
      <w:r>
        <w:t xml:space="preserve">, предусмотренного пунктом 2.3.1 настоящей Политики </w:t>
      </w:r>
      <w:r w:rsidRPr="00CF7F76">
        <w:t>конфиденциальности.</w:t>
      </w:r>
    </w:p>
    <w:p w14:paraId="3572E89A" w14:textId="77777777" w:rsidR="00A723E3" w:rsidRPr="00CF7F76" w:rsidRDefault="00A723E3" w:rsidP="00C11E77">
      <w:pPr>
        <w:pStyle w:val="ConsPlusNormal"/>
        <w:ind w:firstLine="709"/>
        <w:jc w:val="both"/>
      </w:pPr>
      <w:r>
        <w:t>После</w:t>
      </w:r>
      <w:r w:rsidRPr="00A723E3">
        <w:t xml:space="preserve"> достижения цели обработки персональных данных </w:t>
      </w:r>
      <w:r w:rsidR="00B93B82" w:rsidRPr="00CF7F76">
        <w:t xml:space="preserve">Администрация сайта </w:t>
      </w:r>
      <w:r w:rsidRPr="00A723E3">
        <w:t>прекра</w:t>
      </w:r>
      <w:r w:rsidR="00B93B82">
        <w:t>щает</w:t>
      </w:r>
      <w:r w:rsidRPr="00A723E3">
        <w:t xml:space="preserve"> обработку персональных данных </w:t>
      </w:r>
      <w:r w:rsidR="00B93B82">
        <w:t>(</w:t>
      </w:r>
      <w:r w:rsidRPr="00A723E3">
        <w:t>обеспечи</w:t>
      </w:r>
      <w:r w:rsidR="00B93B82">
        <w:t>вает</w:t>
      </w:r>
      <w:r w:rsidRPr="00A723E3">
        <w:t xml:space="preserve"> ее прекращение (если обработка персональных данных </w:t>
      </w:r>
      <w:r w:rsidRPr="00A723E3">
        <w:lastRenderedPageBreak/>
        <w:t xml:space="preserve">осуществляется другим лицом, действующим по поручению </w:t>
      </w:r>
      <w:r w:rsidR="00B93B82" w:rsidRPr="00CF7F76">
        <w:t>Администраци</w:t>
      </w:r>
      <w:r w:rsidR="00B93B82">
        <w:t>и</w:t>
      </w:r>
      <w:r w:rsidR="00B93B82" w:rsidRPr="00CF7F76">
        <w:t xml:space="preserve"> сайта</w:t>
      </w:r>
      <w:r w:rsidRPr="00A723E3">
        <w:t>) и уничтож</w:t>
      </w:r>
      <w:r w:rsidR="00B93B82">
        <w:t>ает</w:t>
      </w:r>
      <w:r w:rsidRPr="00A723E3">
        <w:t xml:space="preserve"> персональные данные </w:t>
      </w:r>
      <w:r w:rsidR="00B93B82">
        <w:t>(</w:t>
      </w:r>
      <w:r w:rsidRPr="00A723E3">
        <w:t>обеспечи</w:t>
      </w:r>
      <w:r w:rsidR="00B93B82">
        <w:t>вает</w:t>
      </w:r>
      <w:r w:rsidRPr="00A723E3">
        <w:t xml:space="preserve"> их уничтожение (если обработка персональных данных осуществляется другим лицом, действующим по поручению </w:t>
      </w:r>
      <w:r w:rsidR="00B93B82" w:rsidRPr="00CF7F76">
        <w:t>Администрация сайта</w:t>
      </w:r>
      <w:r w:rsidRPr="00A723E3">
        <w:t xml:space="preserve">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</w:t>
      </w:r>
      <w:r w:rsidR="00B93B82">
        <w:t>Пользователь</w:t>
      </w:r>
      <w:r w:rsidRPr="00A723E3">
        <w:t xml:space="preserve">, иным соглашением между </w:t>
      </w:r>
      <w:r w:rsidR="00B93B82" w:rsidRPr="00CF7F76">
        <w:t>Администраци</w:t>
      </w:r>
      <w:r w:rsidR="00B93B82">
        <w:t>ей</w:t>
      </w:r>
      <w:r w:rsidR="00B93B82" w:rsidRPr="00CF7F76">
        <w:t xml:space="preserve"> сайта </w:t>
      </w:r>
      <w:r w:rsidRPr="00A723E3">
        <w:t>и</w:t>
      </w:r>
      <w:r w:rsidR="00B93B82">
        <w:t> Пользователем</w:t>
      </w:r>
      <w:r w:rsidRPr="00A723E3">
        <w:t xml:space="preserve"> либо если </w:t>
      </w:r>
      <w:r w:rsidR="00B93B82" w:rsidRPr="00CF7F76">
        <w:t xml:space="preserve">Администрация сайта </w:t>
      </w:r>
      <w:r w:rsidRPr="00A723E3">
        <w:t xml:space="preserve">не вправе осуществлять обработку персональных данных без согласия </w:t>
      </w:r>
      <w:r w:rsidR="00B93B82">
        <w:t>Пользователя</w:t>
      </w:r>
      <w:r w:rsidR="00B93B82" w:rsidRPr="00A723E3">
        <w:t xml:space="preserve"> </w:t>
      </w:r>
      <w:r w:rsidRPr="00A723E3">
        <w:t xml:space="preserve">на основаниях, предусмотренных </w:t>
      </w:r>
      <w:r w:rsidR="00B93B82" w:rsidRPr="00CF7F76">
        <w:t>Федеральным законом от</w:t>
      </w:r>
      <w:r w:rsidR="00B93B82">
        <w:t> </w:t>
      </w:r>
      <w:r w:rsidR="00B93B82" w:rsidRPr="00CF7F76">
        <w:t>27.07.2006 № 152-ФЗ «О персональных данных»</w:t>
      </w:r>
      <w:r w:rsidR="00B93B82">
        <w:t xml:space="preserve"> </w:t>
      </w:r>
      <w:r w:rsidRPr="00A723E3">
        <w:t>или другими федеральными законами.</w:t>
      </w:r>
    </w:p>
    <w:p w14:paraId="14523424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3.</w:t>
      </w:r>
      <w:r w:rsidR="00A723E3">
        <w:t>8.</w:t>
      </w:r>
      <w:r w:rsidRPr="00CF7F76">
        <w:t xml:space="preserve"> Пользователь вправе изменить свои персональные данные на Сайте или потребовать их удаления, направив электронное письмо по адресу: </w:t>
      </w:r>
      <w:r w:rsidR="001121CF">
        <w:rPr>
          <w:szCs w:val="28"/>
          <w:u w:val="single"/>
        </w:rPr>
        <w:t>exotic@wildtrek.ru</w:t>
      </w:r>
      <w:r w:rsidRPr="00CF7F76">
        <w:t>.</w:t>
      </w:r>
    </w:p>
    <w:p w14:paraId="30A6F48A" w14:textId="77777777" w:rsidR="00C11E77" w:rsidRPr="00CF7F76" w:rsidRDefault="00C11E77" w:rsidP="00C11E77">
      <w:pPr>
        <w:pStyle w:val="ConsPlusNormal"/>
        <w:spacing w:before="120" w:after="120"/>
        <w:jc w:val="center"/>
      </w:pPr>
      <w:r w:rsidRPr="00CF7F76">
        <w:t>4. ТРАНСГРАНИЧНАЯ ПЕРЕДАЧА ПЕРСОНАЛЬНЫХ ДАННЫХ</w:t>
      </w:r>
    </w:p>
    <w:p w14:paraId="10001319" w14:textId="77777777" w:rsidR="0055510A" w:rsidRPr="00CF7F76" w:rsidRDefault="0055510A" w:rsidP="0055510A">
      <w:pPr>
        <w:pStyle w:val="ConsPlusNormal"/>
        <w:ind w:firstLine="709"/>
        <w:jc w:val="both"/>
      </w:pPr>
      <w:r w:rsidRPr="00CF7F76">
        <w:t xml:space="preserve">4.1. Администрация сайта </w:t>
      </w:r>
      <w:r>
        <w:t xml:space="preserve">не </w:t>
      </w:r>
      <w:r w:rsidRPr="00CF7F76">
        <w:t>осуществл</w:t>
      </w:r>
      <w:r>
        <w:t>яет</w:t>
      </w:r>
      <w:r w:rsidRPr="00CF7F76">
        <w:t xml:space="preserve"> трансграничн</w:t>
      </w:r>
      <w:r>
        <w:t>ую</w:t>
      </w:r>
      <w:r w:rsidRPr="00CF7F76">
        <w:t xml:space="preserve"> передач</w:t>
      </w:r>
      <w:r>
        <w:t>у</w:t>
      </w:r>
      <w:r w:rsidRPr="00CF7F76">
        <w:t xml:space="preserve"> персональных данных.</w:t>
      </w:r>
    </w:p>
    <w:p w14:paraId="6DE96C10" w14:textId="77777777" w:rsidR="00C11E77" w:rsidRPr="00CF7F76" w:rsidRDefault="00C11E77" w:rsidP="00C11E77">
      <w:pPr>
        <w:pStyle w:val="ConsPlusNormal"/>
        <w:spacing w:before="120" w:after="120"/>
        <w:jc w:val="center"/>
        <w:outlineLvl w:val="0"/>
      </w:pPr>
      <w:r w:rsidRPr="00CF7F76">
        <w:t>5. ОБЯЗАТЕЛЬСТВА СТОРОН</w:t>
      </w:r>
    </w:p>
    <w:p w14:paraId="2EE394AE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5.1. Пользователь обязан:</w:t>
      </w:r>
    </w:p>
    <w:p w14:paraId="6BCB9C38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5.1.1. Предоставить информацию о персональных данных, необходимую для пользования Сайтом.</w:t>
      </w:r>
    </w:p>
    <w:p w14:paraId="7D34F558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5.1.2. Обновлять, дополнять предоставленную информацию о персональных данных в случае изменения данной информации.</w:t>
      </w:r>
    </w:p>
    <w:p w14:paraId="73B52B79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5.2. Администрация сайта обязана:</w:t>
      </w:r>
    </w:p>
    <w:p w14:paraId="0851C090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5.2.1. Использовать полученную информацию исключительно для цел</w:t>
      </w:r>
      <w:r>
        <w:t>и</w:t>
      </w:r>
      <w:r w:rsidRPr="00CF7F76">
        <w:t>, указанн</w:t>
      </w:r>
      <w:r>
        <w:t>ой</w:t>
      </w:r>
      <w:r w:rsidRPr="00CF7F76">
        <w:t xml:space="preserve"> в настоящей Политике конфиденциальности.</w:t>
      </w:r>
    </w:p>
    <w:p w14:paraId="435514AD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5.2.2. Обеспечить хранение конфиденциальной информации в тайне, не 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</w:t>
      </w:r>
      <w:r>
        <w:t>ерсональных данных Пользователя</w:t>
      </w:r>
      <w:r w:rsidRPr="00CF7F76">
        <w:t>.</w:t>
      </w:r>
    </w:p>
    <w:p w14:paraId="32070BD0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5.2.3. 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 существующем деловом обороте.</w:t>
      </w:r>
    </w:p>
    <w:p w14:paraId="535CF1AB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5.2.4. 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 случае выявления недостоверных персональных данных или неправомерных действий.</w:t>
      </w:r>
    </w:p>
    <w:p w14:paraId="2FB0156C" w14:textId="77777777" w:rsidR="00C11E77" w:rsidRPr="00CF7F76" w:rsidRDefault="00C11E77" w:rsidP="00C11E77">
      <w:pPr>
        <w:pStyle w:val="ConsPlusNormal"/>
        <w:spacing w:before="120" w:after="120"/>
        <w:jc w:val="center"/>
        <w:outlineLvl w:val="0"/>
      </w:pPr>
      <w:r w:rsidRPr="00CF7F76">
        <w:t>6. ОТВЕТСТВЕННОСТЬ СТОРОН</w:t>
      </w:r>
    </w:p>
    <w:p w14:paraId="1132A415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lastRenderedPageBreak/>
        <w:t>6.1. Администрация сайта, не исполнившая свои обязательства, несет ответственность за убытки, понесенные Пользователем в связи с неправомерным использованием персональных данных, в соответствии с законодательством Российской Федерации.</w:t>
      </w:r>
    </w:p>
    <w:p w14:paraId="5ECD76EB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6.2. 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0B58058B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6.2.1. Стала публичным достоянием до ее утраты или разглашения.</w:t>
      </w:r>
    </w:p>
    <w:p w14:paraId="4AD955C0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6.2.2. Была получена от третьей стороны до момента ее получения Администрацией сайта.</w:t>
      </w:r>
    </w:p>
    <w:p w14:paraId="0EBB7FB1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6.2.3. Была разглашена с согласия Пользователя.</w:t>
      </w:r>
    </w:p>
    <w:p w14:paraId="4A1E7414" w14:textId="77777777" w:rsidR="00C11E77" w:rsidRPr="00CF7F76" w:rsidRDefault="00C11E77" w:rsidP="00C11E77">
      <w:pPr>
        <w:pStyle w:val="ConsPlusNormal"/>
        <w:spacing w:before="120" w:after="120"/>
        <w:jc w:val="center"/>
        <w:outlineLvl w:val="0"/>
      </w:pPr>
      <w:r w:rsidRPr="00CF7F76">
        <w:t>7. РАЗРЕШЕНИЕ СПОРОВ</w:t>
      </w:r>
    </w:p>
    <w:p w14:paraId="0D5807BF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7.1. До обращения в суд с иском по спорам, возникающим из отношений между Пользователем Сайта и Администрацией сайта, обязательным является предъявление претензии (письменного предложения о добровольном урегулировании спора).</w:t>
      </w:r>
    </w:p>
    <w:p w14:paraId="052DF41F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7.2. Получатель претензии в течение 10 дней со дня получения претензии письменно уведомляет заявителя претензии о результатах рассмотрения претензии.</w:t>
      </w:r>
    </w:p>
    <w:p w14:paraId="4EFAF28C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7.3. При недостижении соглашения спор будет передан на рассмотрение в суд в соответствии с действующим законодательством Российской Федерации.</w:t>
      </w:r>
    </w:p>
    <w:p w14:paraId="0C37C1EC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7.4. 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52174523" w14:textId="77777777" w:rsidR="00C11E77" w:rsidRPr="00CF7F76" w:rsidRDefault="00C11E77" w:rsidP="00C11E77">
      <w:pPr>
        <w:pStyle w:val="ConsPlusNormal"/>
        <w:spacing w:before="120" w:after="120"/>
        <w:jc w:val="center"/>
        <w:outlineLvl w:val="0"/>
      </w:pPr>
      <w:r w:rsidRPr="00CF7F76">
        <w:t>8. ДОПОЛНИТЕЛЬНЫЕ УСЛОВИЯ</w:t>
      </w:r>
    </w:p>
    <w:p w14:paraId="61C437B7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8.1. Администрация сайта вправе вносить изменения в настоящую Политику конфиденциальности без согласия Пользователя.</w:t>
      </w:r>
    </w:p>
    <w:p w14:paraId="3F9A45D1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>8.2. Новая Политика конфиденциальности вступает в силу с момента ее размещения на Сайте, если иное не предусмотрено новой редакцией Политики конфиденциальности. Политика действует бессрочно до замены ее новой Политикой.</w:t>
      </w:r>
    </w:p>
    <w:p w14:paraId="1C7530B4" w14:textId="77777777" w:rsidR="00C11E77" w:rsidRPr="00CF7F76" w:rsidRDefault="00C11E77" w:rsidP="00C11E77">
      <w:pPr>
        <w:pStyle w:val="ConsPlusNormal"/>
        <w:ind w:firstLine="709"/>
        <w:jc w:val="both"/>
      </w:pPr>
      <w:r w:rsidRPr="00CF7F76">
        <w:t xml:space="preserve">8.3. Все предложения или вопросы по настоящей Политике конфиденциальности следует направлять по адресу: </w:t>
      </w:r>
      <w:r w:rsidR="001121CF">
        <w:rPr>
          <w:szCs w:val="28"/>
          <w:u w:val="single"/>
        </w:rPr>
        <w:t>exotic@wildtrek.ru</w:t>
      </w:r>
      <w:r w:rsidRPr="00CF7F76">
        <w:t>.</w:t>
      </w:r>
    </w:p>
    <w:p w14:paraId="56DA31B2" w14:textId="77777777" w:rsidR="00C11E77" w:rsidRDefault="00C11E77" w:rsidP="00C11E77">
      <w:pPr>
        <w:pStyle w:val="ConsPlusNormal"/>
        <w:ind w:firstLine="709"/>
        <w:jc w:val="both"/>
      </w:pPr>
      <w:r w:rsidRPr="00CF7F76">
        <w:t xml:space="preserve">8.4. Действующая Политика конфиденциальности размещена </w:t>
      </w:r>
      <w:r w:rsidRPr="00CF7F76">
        <w:rPr>
          <w:szCs w:val="28"/>
        </w:rPr>
        <w:t xml:space="preserve">на Сайте по адресу: </w:t>
      </w:r>
      <w:r w:rsidR="001121CF">
        <w:rPr>
          <w:bCs/>
          <w:szCs w:val="28"/>
          <w:u w:val="single"/>
        </w:rPr>
        <w:t>https://www.wildtrek.ru/</w:t>
      </w:r>
      <w:r w:rsidRPr="00CF7F76">
        <w:rPr>
          <w:szCs w:val="28"/>
        </w:rPr>
        <w:t xml:space="preserve"> сети «Интернет»</w:t>
      </w:r>
      <w:r w:rsidRPr="00CF7F76">
        <w:t>.</w:t>
      </w:r>
    </w:p>
    <w:p w14:paraId="0BB15E5F" w14:textId="77777777" w:rsidR="00096B4C" w:rsidRPr="00C11E77" w:rsidRDefault="00096B4C" w:rsidP="00C11E77"/>
    <w:sectPr w:rsidR="00096B4C" w:rsidRPr="00C11E77" w:rsidSect="005822EC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74EA" w14:textId="77777777" w:rsidR="0030485B" w:rsidRDefault="0030485B" w:rsidP="005822EC">
      <w:pPr>
        <w:spacing w:line="240" w:lineRule="auto"/>
      </w:pPr>
      <w:r>
        <w:separator/>
      </w:r>
    </w:p>
  </w:endnote>
  <w:endnote w:type="continuationSeparator" w:id="0">
    <w:p w14:paraId="0A157E0A" w14:textId="77777777" w:rsidR="0030485B" w:rsidRDefault="0030485B" w:rsidP="00582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6F22" w14:textId="77777777" w:rsidR="0030485B" w:rsidRDefault="0030485B" w:rsidP="005822EC">
      <w:pPr>
        <w:spacing w:line="240" w:lineRule="auto"/>
      </w:pPr>
      <w:r>
        <w:separator/>
      </w:r>
    </w:p>
  </w:footnote>
  <w:footnote w:type="continuationSeparator" w:id="0">
    <w:p w14:paraId="1075E76D" w14:textId="77777777" w:rsidR="0030485B" w:rsidRDefault="0030485B" w:rsidP="00582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8ADE" w14:textId="1C306D3E" w:rsidR="005822EC" w:rsidRPr="00B6446C" w:rsidRDefault="005822EC" w:rsidP="005822EC">
    <w:pPr>
      <w:pStyle w:val="a4"/>
      <w:jc w:val="right"/>
      <w:rPr>
        <w:i/>
      </w:rPr>
    </w:pPr>
    <w:r w:rsidRPr="005822EC">
      <w:rPr>
        <w:i/>
      </w:rPr>
      <w:t xml:space="preserve">Редакция </w:t>
    </w:r>
    <w:proofErr w:type="gramStart"/>
    <w:r w:rsidRPr="005822EC">
      <w:rPr>
        <w:i/>
      </w:rPr>
      <w:t xml:space="preserve">от </w:t>
    </w:r>
    <w:r w:rsidR="00A92238">
      <w:rPr>
        <w:i/>
      </w:rPr>
      <w:t xml:space="preserve"> 4</w:t>
    </w:r>
    <w:proofErr w:type="gramEnd"/>
    <w:r w:rsidR="00A92238">
      <w:rPr>
        <w:i/>
      </w:rPr>
      <w:t xml:space="preserve"> </w:t>
    </w:r>
    <w:r w:rsidR="003E6A0E">
      <w:rPr>
        <w:i/>
      </w:rPr>
      <w:t>октября 2024 г.</w:t>
    </w:r>
  </w:p>
  <w:p w14:paraId="345F67C0" w14:textId="77777777" w:rsidR="005822EC" w:rsidRDefault="005822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68D"/>
    <w:rsid w:val="00006E7E"/>
    <w:rsid w:val="00011312"/>
    <w:rsid w:val="00020A34"/>
    <w:rsid w:val="00023A35"/>
    <w:rsid w:val="00046CCD"/>
    <w:rsid w:val="00046E47"/>
    <w:rsid w:val="00050AE0"/>
    <w:rsid w:val="0006430C"/>
    <w:rsid w:val="00070A10"/>
    <w:rsid w:val="000771DE"/>
    <w:rsid w:val="00082089"/>
    <w:rsid w:val="00086DBF"/>
    <w:rsid w:val="00096B4C"/>
    <w:rsid w:val="000B3370"/>
    <w:rsid w:val="000B7515"/>
    <w:rsid w:val="001121CF"/>
    <w:rsid w:val="0012371F"/>
    <w:rsid w:val="0012661D"/>
    <w:rsid w:val="00130C64"/>
    <w:rsid w:val="001437C9"/>
    <w:rsid w:val="00155438"/>
    <w:rsid w:val="00180AF1"/>
    <w:rsid w:val="0018470D"/>
    <w:rsid w:val="00191EB4"/>
    <w:rsid w:val="001C6BE3"/>
    <w:rsid w:val="001E50E5"/>
    <w:rsid w:val="001E579C"/>
    <w:rsid w:val="001F5CA9"/>
    <w:rsid w:val="00201704"/>
    <w:rsid w:val="002031C0"/>
    <w:rsid w:val="00237422"/>
    <w:rsid w:val="00255317"/>
    <w:rsid w:val="00260297"/>
    <w:rsid w:val="00284B9A"/>
    <w:rsid w:val="00290D76"/>
    <w:rsid w:val="002B5EAF"/>
    <w:rsid w:val="002D1D06"/>
    <w:rsid w:val="002D5E4E"/>
    <w:rsid w:val="0030485B"/>
    <w:rsid w:val="003109F9"/>
    <w:rsid w:val="0032034A"/>
    <w:rsid w:val="003207F6"/>
    <w:rsid w:val="00330B98"/>
    <w:rsid w:val="00333BE5"/>
    <w:rsid w:val="00336DAF"/>
    <w:rsid w:val="00347AC4"/>
    <w:rsid w:val="003953E0"/>
    <w:rsid w:val="003B3FE5"/>
    <w:rsid w:val="003B4031"/>
    <w:rsid w:val="003B6978"/>
    <w:rsid w:val="003C029A"/>
    <w:rsid w:val="003C4FF4"/>
    <w:rsid w:val="003E6A0E"/>
    <w:rsid w:val="0040543C"/>
    <w:rsid w:val="00410BA5"/>
    <w:rsid w:val="00416976"/>
    <w:rsid w:val="004244FF"/>
    <w:rsid w:val="0043062A"/>
    <w:rsid w:val="00441DC8"/>
    <w:rsid w:val="004475BE"/>
    <w:rsid w:val="0046417A"/>
    <w:rsid w:val="00466A3D"/>
    <w:rsid w:val="00483AF1"/>
    <w:rsid w:val="004C6F77"/>
    <w:rsid w:val="004E1E1D"/>
    <w:rsid w:val="00501125"/>
    <w:rsid w:val="0050483C"/>
    <w:rsid w:val="0050660A"/>
    <w:rsid w:val="00516105"/>
    <w:rsid w:val="00520CC1"/>
    <w:rsid w:val="0055510A"/>
    <w:rsid w:val="00562D57"/>
    <w:rsid w:val="00571384"/>
    <w:rsid w:val="00571CC0"/>
    <w:rsid w:val="00574BA5"/>
    <w:rsid w:val="005822EC"/>
    <w:rsid w:val="005A239D"/>
    <w:rsid w:val="005A2E41"/>
    <w:rsid w:val="005C45E1"/>
    <w:rsid w:val="005E1905"/>
    <w:rsid w:val="005E3084"/>
    <w:rsid w:val="005E73D5"/>
    <w:rsid w:val="005F0ECD"/>
    <w:rsid w:val="005F4EFF"/>
    <w:rsid w:val="0060379A"/>
    <w:rsid w:val="00610318"/>
    <w:rsid w:val="006240B9"/>
    <w:rsid w:val="0065284A"/>
    <w:rsid w:val="00654FA6"/>
    <w:rsid w:val="00664C2E"/>
    <w:rsid w:val="006A090B"/>
    <w:rsid w:val="006C44BC"/>
    <w:rsid w:val="0070150D"/>
    <w:rsid w:val="007304D5"/>
    <w:rsid w:val="00730665"/>
    <w:rsid w:val="00735CFC"/>
    <w:rsid w:val="007404A2"/>
    <w:rsid w:val="00745027"/>
    <w:rsid w:val="0076768D"/>
    <w:rsid w:val="00774FDA"/>
    <w:rsid w:val="007846BF"/>
    <w:rsid w:val="007C49B2"/>
    <w:rsid w:val="007D3F87"/>
    <w:rsid w:val="007E4836"/>
    <w:rsid w:val="00802E84"/>
    <w:rsid w:val="008171EC"/>
    <w:rsid w:val="00820537"/>
    <w:rsid w:val="00826E2B"/>
    <w:rsid w:val="00833FD4"/>
    <w:rsid w:val="00837A47"/>
    <w:rsid w:val="0085639E"/>
    <w:rsid w:val="00856D06"/>
    <w:rsid w:val="00864268"/>
    <w:rsid w:val="008E38C5"/>
    <w:rsid w:val="008F0754"/>
    <w:rsid w:val="00920793"/>
    <w:rsid w:val="00920A1F"/>
    <w:rsid w:val="00922774"/>
    <w:rsid w:val="009425B2"/>
    <w:rsid w:val="00977CE3"/>
    <w:rsid w:val="009A72DF"/>
    <w:rsid w:val="009B34AC"/>
    <w:rsid w:val="009F3357"/>
    <w:rsid w:val="00A27DFD"/>
    <w:rsid w:val="00A547BE"/>
    <w:rsid w:val="00A71039"/>
    <w:rsid w:val="00A723E3"/>
    <w:rsid w:val="00A857BF"/>
    <w:rsid w:val="00A92238"/>
    <w:rsid w:val="00AD432E"/>
    <w:rsid w:val="00B25E6B"/>
    <w:rsid w:val="00B37E7A"/>
    <w:rsid w:val="00B43842"/>
    <w:rsid w:val="00B45B01"/>
    <w:rsid w:val="00B56EA2"/>
    <w:rsid w:val="00B6446C"/>
    <w:rsid w:val="00B93B82"/>
    <w:rsid w:val="00BB41B7"/>
    <w:rsid w:val="00BD606E"/>
    <w:rsid w:val="00C004E7"/>
    <w:rsid w:val="00C01C7D"/>
    <w:rsid w:val="00C03D69"/>
    <w:rsid w:val="00C10B89"/>
    <w:rsid w:val="00C11E77"/>
    <w:rsid w:val="00C31678"/>
    <w:rsid w:val="00C32CB0"/>
    <w:rsid w:val="00C55F40"/>
    <w:rsid w:val="00C63690"/>
    <w:rsid w:val="00CA17FB"/>
    <w:rsid w:val="00CA2E4B"/>
    <w:rsid w:val="00CC3FDE"/>
    <w:rsid w:val="00CD55AA"/>
    <w:rsid w:val="00CE139C"/>
    <w:rsid w:val="00CF0DBA"/>
    <w:rsid w:val="00CF7F76"/>
    <w:rsid w:val="00D01CCE"/>
    <w:rsid w:val="00D12236"/>
    <w:rsid w:val="00D13CEA"/>
    <w:rsid w:val="00D36E0C"/>
    <w:rsid w:val="00D45265"/>
    <w:rsid w:val="00D65C13"/>
    <w:rsid w:val="00D71780"/>
    <w:rsid w:val="00D7216E"/>
    <w:rsid w:val="00DC4074"/>
    <w:rsid w:val="00DD0DDB"/>
    <w:rsid w:val="00DE1E3D"/>
    <w:rsid w:val="00E11355"/>
    <w:rsid w:val="00E36437"/>
    <w:rsid w:val="00E52763"/>
    <w:rsid w:val="00E66C42"/>
    <w:rsid w:val="00E6735D"/>
    <w:rsid w:val="00E74AAF"/>
    <w:rsid w:val="00E876CC"/>
    <w:rsid w:val="00E97D81"/>
    <w:rsid w:val="00EA739A"/>
    <w:rsid w:val="00EB02F3"/>
    <w:rsid w:val="00EB19B0"/>
    <w:rsid w:val="00EB433C"/>
    <w:rsid w:val="00ED3A22"/>
    <w:rsid w:val="00ED78D0"/>
    <w:rsid w:val="00EE3D74"/>
    <w:rsid w:val="00EF24D5"/>
    <w:rsid w:val="00F04376"/>
    <w:rsid w:val="00F13BCC"/>
    <w:rsid w:val="00F27E27"/>
    <w:rsid w:val="00F35809"/>
    <w:rsid w:val="00F463FB"/>
    <w:rsid w:val="00F61002"/>
    <w:rsid w:val="00F71A89"/>
    <w:rsid w:val="00F735C3"/>
    <w:rsid w:val="00FB3A2E"/>
    <w:rsid w:val="00FD6F25"/>
    <w:rsid w:val="00FE02DE"/>
    <w:rsid w:val="00FE0A18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3564"/>
  <w15:docId w15:val="{7331A791-EFE9-4400-8031-59468384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68D"/>
    <w:pPr>
      <w:widowControl w:val="0"/>
      <w:autoSpaceDE w:val="0"/>
      <w:autoSpaceDN w:val="0"/>
      <w:spacing w:line="240" w:lineRule="auto"/>
      <w:ind w:firstLine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76768D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768D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33FD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822E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2EC"/>
  </w:style>
  <w:style w:type="paragraph" w:styleId="a6">
    <w:name w:val="footer"/>
    <w:basedOn w:val="a"/>
    <w:link w:val="a7"/>
    <w:uiPriority w:val="99"/>
    <w:unhideWhenUsed/>
    <w:rsid w:val="005822E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1A4D9-A5FB-41EF-8A05-944E909B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Olesya Nikitina</cp:lastModifiedBy>
  <cp:revision>4</cp:revision>
  <cp:lastPrinted>2021-11-26T12:52:00Z</cp:lastPrinted>
  <dcterms:created xsi:type="dcterms:W3CDTF">2024-10-23T10:30:00Z</dcterms:created>
  <dcterms:modified xsi:type="dcterms:W3CDTF">2024-10-24T15:57:00Z</dcterms:modified>
</cp:coreProperties>
</file>