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Вся Танзания за неделю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Тарангире – Нгоронгоро – Серенгети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3083 $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Тарангире.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Тарангире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</w:t>
            </w:r>
          </w:p>
          <w:p>
            <w:pPr>
              <w:spacing w:after="100"/>
            </w:pPr>
            <w:r>
              <w:rPr/>
              <w:t xml:space="preserve">кратер. Для Вас будут подготовлены ланч-боксы. Обед на берегу живописного озера,</w:t>
            </w:r>
          </w:p>
          <w:p>
            <w:pPr>
              <w:spacing w:after="100"/>
            </w:pPr>
            <w:r>
              <w:rPr/>
              <w:t xml:space="preserve">в котором обитают бегемоты. Во второй половине дня возвращение в лодж.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</w:t>
            </w:r>
          </w:p>
          <w:p>
            <w:pPr>
              <w:spacing w:after="100"/>
            </w:pPr>
            <w:r>
              <w:rPr/>
              <w:t xml:space="preserve">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«Вся Танзания за неделю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4 228 $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3 929 $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3 444 $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3 131 $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3 083 $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60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6F2BA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2026-07-14T18:24:34+03:00</dcterms:created>
  <dcterms:modified xsi:type="dcterms:W3CDTF">2026-07-14T18:24:34+03:00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