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Групповой тур в Танзанию с русскоговорящим сопровождающим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21.02.2026 - 27.02.2026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Аруша – Тарангире - Озеро Маньяра – Нгоронгоро</w:t>
      </w:r>
    </w:p>
    <w:p>
      <w:pPr>
        <w:pStyle w:val="pStyle"/>
      </w:pPr>
      <w:r>
        <w:rPr>
          <w:b w:val="1"/>
          <w:bCs w:val="1"/>
        </w:rPr>
        <w:t xml:space="preserve">Продолжительность тура: </w:t>
      </w:r>
      <w:r>
        <w:rPr/>
        <w:t xml:space="preserve">7 дней / 6 ночей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3430 $</w:t>
      </w:r>
    </w:p>
    <w:p/>
    <w:p>
      <w:pPr>
        <w:jc w:val="center"/>
      </w:pPr>
      <w:r>
        <w:pict>
          <v:shape type="#_x0000_t75" stroked="f" style="width:450pt; height:300.57295645531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Килиманджаро. Трансфер и размещение в отеле в Аруше.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в Килиманджаро (рейс ET-867 в 18:05).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7.1104815864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Трансфер и размещение в отеле в Аруше (примерное время в пути 1 час 30 минут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Ужин в отеле (напитки оплачиваются отдельно).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Mount Meru Hotel,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Переезд в Тарангире.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в Тарангире (около 3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 Размещение в лодже. Обед. Вечернее сафари.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65664662659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Tarangire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парке Тарангире.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Ориентировочное расписание дня: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40462062871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Ранний подъем. Закуски + чай/кофе в лобби лоджа. Утреннее сафари. Возвращение в лодж к завтраку. Свободное время для отдыха. Обед. Вечернее сафари.</w:t>
            </w:r>
          </w:p>
          <w:p>
            <w:pPr>
              <w:spacing w:after="100"/>
            </w:pPr>
            <w:r>
              <w:rPr/>
              <w:t xml:space="preserve">Парк Тарангире получил свое название от реки, протекающей здесь и являющейся единственным источником воды для многочисленных обитателей. На территории парка произрастает огромное количество баобабов.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Tarangire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Переезд на озеро Маньяра.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в национальный парк Озеро Маньяра (около 3 часов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0014771049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Главной достопримечательностью парка являются львы, лазающие по веткам акаций, а также озеро с фламинго.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Manyara Serena Safari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Переезд в Карату. Свободное время для отдыха.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 Переезд в городок Карату (около 3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расположившийся неподалеку от кратера потухшего вулкана Нгоронгоро.</w:t>
            </w:r>
          </w:p>
          <w:p>
            <w:pPr>
              <w:spacing w:after="100"/>
            </w:pPr>
            <w:r>
              <w:rPr/>
              <w:t xml:space="preserve">Размещение в лодже. Обед. Свободное время для отдыха.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The Retreat at Ngorongoro, Cottage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Сафари в кратере вулкана Нгоронгоро.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Выезд на сафари в кратер Нгоронгоро, где на относительно небольшой территории обитают все африканские животные. Обед – ланч-бокс на берегу живописного озера, в котором обитают бегемоты.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Заповедник Нгоронгоро, расположившийся в кратере потухшего вулкана на высоте 2286 метров над уровнем моря, — это самая крупная полностью сохранившаяся кальдера в мире. Окруженная со всех сторон стенами (610 м высотой), долина площадью 260 км2, как Ноев ковчег стала домом для множества африканских животных.</w:t>
            </w:r>
          </w:p>
          <w:p>
            <w:pPr>
              <w:spacing w:after="100"/>
            </w:pPr>
            <w:r>
              <w:rPr/>
              <w:t xml:space="preserve">Возвращение в лодж во второй половине дня.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The Retreat at Ngorongoro, Cottage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Трансфер в аэропорт Кииманджаро.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 Трансфер в аэропорт Килиманджаро для международного вылета (рейс ET-814 в 19:10) (около 4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</w:tc>
      </w:tr>
    </w:tbl>
    <w:p/>
    <w:p>
      <w:pPr>
        <w:pStyle w:val="Heading2"/>
      </w:pPr>
      <w:bookmarkStart w:id="2" w:name="_Toc2"/>
      <w:r>
        <w:t>Цены тура «Групповой тур в Танзанию с русскоговорящим сопровождающим»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3010 долларов за ребенка до 12 лет при проживании в номере с двумя взрослыми НЕТТО.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3 840 $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3 430 $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listTight"/>
        <w:numPr>
          <w:ilvl w:val="0"/>
          <w:numId w:val="10"/>
        </w:numPr>
      </w:pPr>
      <w:r>
        <w:rPr/>
        <w:t xml:space="preserve">Услуги русскоговорящего сопровождающего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982068B4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2026-07-14T19:00:37+03:00</dcterms:created>
  <dcterms:modified xsi:type="dcterms:W3CDTF">2026-07-14T19:00:37+03:00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