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Путешествие по Кении для семей с детьми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04.10.2026 - 10.10.2026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озеро Найваша – озеро Накуру – Масаи Мара –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3320 $</w:t>
      </w:r>
    </w:p>
    <w:p/>
    <w:p>
      <w:pPr>
        <w:jc w:val="center"/>
      </w:pPr>
      <w:r>
        <w:pict>
          <v:shape type="#_x0000_t75" stroked="f" style="width:450pt; height:310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в 20:00 (аэропорт JKIA / рейс EK-721).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6.773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В 08.00 выезд из отеля и переезд во всемирно известный заповедник Масаи Мара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 Завтрак в саванне.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 (в 06.00).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После утреннего сафари Вас ждет прекрасный завтрак, сервированный прямо в саванне.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 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на озере Накуру.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на озеро Накуру (в пути до парка примерно 2 часа) -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одном из лоджей парка. Сафари, основным фото трофеем которого должны стать носороги.</w:t>
            </w:r>
          </w:p>
          <w:p>
            <w:pPr>
              <w:spacing w:after="100"/>
            </w:pPr>
            <w:r>
              <w:rPr/>
              <w:t xml:space="preserve">Вечером возвращение в лодж на озере Найваша.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Прогулка на лодке по озеру Найваша. Возвращение в Найроби. Обед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Вас ожидает знакомство с природой и удивительными обитателями национального парка Найваша.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Найроби (около 2,5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Обед в экзотическом африканском ресторане Карнивор.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Посещение питомника слонят DSWT и Центра Жирафов. Трансфер в аэропорт.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питомника слонят DSWT https://www.sheldrickwildlifetrust.org/</w:t>
            </w:r>
          </w:p>
          <w:p>
            <w:pPr>
              <w:spacing w:after="100"/>
            </w:pPr>
            <w:r>
              <w:rPr/>
              <w:t xml:space="preserve">Уже более 70 лет фонд Дэвида Шелдрика борется за спасение слонов, носорогов и других исчезающих видов, защищая их от браконьеров, заботясь об осиротевших детенышах и возвращая их в естественную среду обитания. В питомнике слонят в Найроби вы сможете поближе познакомиться, узнать о повадках, и особенностях ухода за его милыми питомцами. А также увидеть процесс их кормления.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Заключительным аккордом Вашего путешествия станет посещение Центра Жирафов https://www.giraffecentre.org/</w:t>
            </w:r>
          </w:p>
          <w:p>
            <w:pPr>
              <w:spacing w:after="100"/>
            </w:pPr>
            <w:r>
              <w:rPr/>
              <w:t xml:space="preserve">Это место дарит всем гостям прекрасную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Возвращение в отель. Отдых.</w:t>
            </w:r>
          </w:p>
          <w:p>
            <w:pPr>
              <w:spacing w:after="100"/>
            </w:pPr>
            <w:r>
              <w:rPr/>
              <w:t xml:space="preserve">Вечером трансфер в международный аэропорт для вылета в 22:45 (аэропорт JKIA / рейс EK-722).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Путешествие по Кении для семей с детьми»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- 2256 долларов за ребенка до 12 лет при проживании в номере с двумя взрослыми;</w:t>
            </w:r>
          </w:p>
          <w:p/>
          <w:p>
            <w:pPr/>
            <w:r>
              <w:rPr/>
              <w:t xml:space="preserve">- 2520 долларов за ребенка до 12 лет при проживании в номере с одним взрослым;</w:t>
            </w:r>
          </w:p>
          <w:p/>
          <w:p>
            <w:pPr/>
            <w:r>
              <w:rPr/>
              <w:t xml:space="preserve">- 2760 долларов за ребенка 12-16 лет при проживании в номере с двумя взрослыми 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60E52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2026-09-14T16:26:13+03:00</dcterms:created>
  <dcterms:modified xsi:type="dcterms:W3CDTF">2026-09-14T16:26:13+03:00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