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майские праздники: 4 страны на Юге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02.05.2026 - 10.05.2026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 Виктория (со стороны Зимбабве и Замбии) – парк Чобе (Ботсвана) – Кейптаун (ЮАР)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3430 $</w:t>
      </w:r>
    </w:p>
    <w:p/>
    <w:p>
      <w:pPr>
        <w:jc w:val="center"/>
      </w:pPr>
      <w:r>
        <w:pict>
          <v:shape type="#_x0000_t75" stroked="f" style="width:450pt; height:298.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Виктория Фолз.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Виктория Фолз в 12:10 (рейс ET-823).  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 со стороны Зимбабве и Замбии. Круиз на закате по реке Замбези – Zambezi Explorer – Signature Deck.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  Экскурсия на водопад Виктория со стороны Зимбабве и Замбии.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Чобе (Ботсвана) на целый день с обедом в одном из лоджей.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рейнджером:</w:t>
            </w:r>
          </w:p>
          <w:p>
            <w:pPr>
              <w:spacing w:after="100"/>
            </w:pPr>
            <w:r>
              <w:rPr/>
              <w:t xml:space="preserve">Сафари в парке Чобе (Ботсвана) на целый день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Включено сафари на лодке + сафари на открытом джипе, а также обед в одном из лоджей парка (напитки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Кейптаун.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Фолз.</w:t>
            </w:r>
          </w:p>
          <w:p>
            <w:pPr>
              <w:spacing w:after="100"/>
            </w:pPr>
            <w:r>
              <w:rPr/>
              <w:t xml:space="preserve">Перелет в Кейптаун ( 4Z-391 VFACPT 13:25-16:30  - оплачивается отдельно)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/ наличие прямого рейса или рейса с пересадкой зависит от утвержденного расписания авиакомпании).</w:t>
            </w:r>
          </w:p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&amp;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Обзорная экскурсия по Кейптауну + подъем на Столовую гору (фаст-трек на фуникулер включен в стоимость). Ужин в ресторане Gold.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  <w:p>
            <w:pPr>
              <w:spacing w:after="100"/>
            </w:pPr>
            <w:r>
              <w:rPr/>
              <w:t xml:space="preserve">Ужин в ресторане Gold (14 блюд + шоу африканских барабанщиков входят в стоимость / напитки оплачиваются отдельно / трансферы из/в отель входят в стоимость).</w:t>
            </w:r>
          </w:p>
          <w:p>
            <w:pPr>
              <w:spacing w:after="100"/>
            </w:pPr>
            <w:r>
              <w:rPr/>
              <w:t xml:space="preserve">https://goldrestaurant.co.za/</w:t>
            </w:r>
          </w:p>
          <w:p>
            <w:pPr>
              <w:spacing w:after="100"/>
            </w:pPr>
            <w:r>
              <w:rPr/>
              <w:t xml:space="preserve">Ужин в Gold – это погружение в атмосферу Африки, приключение из 14 блюд в сочетании с традиционными малийскими куклами, танцами, барабанами и другими развлечениями.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&amp;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&amp;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в Франчхук + дегустации вин в двух винных поместьях.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Франчхук + дегустации вин в двух винных поместьях.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Помимо захватывающих дух пейзажей, изысканных вин и гостеприимной атмосферы французской деревни, Франчхук также считается кулинарной столицей Южной Африки. Разнообразие почвы и относительно большое количество осадков в данном регионе способствуют разнообразию сортов винограда и производимых здесь вин.</w:t>
            </w:r>
          </w:p>
          <w:p>
            <w:pPr>
              <w:spacing w:after="100"/>
            </w:pPr>
            <w:r>
              <w:rPr/>
              <w:t xml:space="preserve">Именно здесь производится игристое вино сорта Method Cap Classic, которое можно продегустировать вместе с другими премиальными винами.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&amp;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для отдыха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 в Кейптауне.</w:t>
            </w:r>
          </w:p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  <w:p>
            <w:pPr>
              <w:spacing w:after="100"/>
            </w:pPr>
            <w:r>
              <w:rPr/>
              <w:t xml:space="preserve">Лучшие гастрономические рестораны в Кейптауне:</w:t>
            </w:r>
          </w:p>
          <w:p>
            <w:pPr>
              <w:spacing w:after="100"/>
            </w:pPr>
            <w:r>
              <w:rPr/>
              <w:t xml:space="preserve">Salon - Silo Building</w:t>
            </w:r>
          </w:p>
          <w:p>
            <w:pPr>
              <w:spacing w:after="100"/>
            </w:pPr>
            <w:r>
              <w:rPr/>
              <w:t xml:space="preserve">https://salonct.co.za/</w:t>
            </w:r>
          </w:p>
          <w:p>
            <w:pPr>
              <w:spacing w:after="100"/>
            </w:pPr>
            <w:r>
              <w:rPr/>
              <w:t xml:space="preserve">Fyn Restaurant - City Centre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https://fynrestaurant.com/</w:t>
            </w:r>
          </w:p>
          <w:p>
            <w:pPr>
              <w:spacing w:after="100"/>
            </w:pPr>
            <w:r>
              <w:rPr/>
              <w:t xml:space="preserve">Grub &amp; Vine - City Centre</w:t>
            </w:r>
          </w:p>
          <w:p>
            <w:pPr>
              <w:spacing w:after="100"/>
            </w:pPr>
            <w:r>
              <w:rPr/>
              <w:t xml:space="preserve">https://grubandvine.co.za/</w:t>
            </w:r>
          </w:p>
          <w:p>
            <w:pPr>
              <w:spacing w:after="100"/>
            </w:pPr>
            <w:r>
              <w:rPr/>
              <w:t xml:space="preserve">Pigalle Restaurant - Green Point</w:t>
            </w:r>
          </w:p>
          <w:p>
            <w:pPr>
              <w:spacing w:after="100"/>
            </w:pPr>
            <w:r>
              <w:rPr/>
              <w:t xml:space="preserve">https://pigalle.capetown/</w:t>
            </w:r>
          </w:p>
          <w:p>
            <w:pPr>
              <w:spacing w:after="100"/>
            </w:pPr>
            <w:r>
              <w:rPr/>
              <w:t xml:space="preserve">Kloof Street House - City Bowl</w:t>
            </w:r>
          </w:p>
          <w:p>
            <w:pPr>
              <w:spacing w:after="100"/>
            </w:pPr>
            <w:r>
              <w:rPr/>
              <w:t xml:space="preserve">https://www.kloofstreethouse.co.za/</w:t>
            </w:r>
          </w:p>
          <w:p>
            <w:pPr>
              <w:spacing w:after="100"/>
            </w:pPr>
            <w:r>
              <w:rPr/>
              <w:t xml:space="preserve">The Pot Luck Club - Silo Building</w:t>
            </w:r>
          </w:p>
          <w:p>
            <w:pPr>
              <w:spacing w:after="100"/>
            </w:pPr>
            <w:r>
              <w:rPr/>
              <w:t xml:space="preserve">https://thepotluckclub.co.za/</w:t>
            </w:r>
          </w:p>
          <w:p>
            <w:pPr>
              <w:spacing w:after="100"/>
            </w:pPr>
            <w:r>
              <w:rPr/>
              <w:t xml:space="preserve">The Test Kitchen - Woodstock</w:t>
            </w:r>
          </w:p>
          <w:p>
            <w:pPr>
              <w:spacing w:after="100"/>
            </w:pPr>
            <w:r>
              <w:rPr/>
              <w:t xml:space="preserve">https://www.thetestkitchen.co.za/</w:t>
            </w:r>
          </w:p>
          <w:p>
            <w:pPr>
              <w:spacing w:after="100"/>
            </w:pPr>
            <w:r>
              <w:rPr/>
              <w:t xml:space="preserve">Baía Seafood Restaurant - V&amp;A Waterfront</w:t>
            </w:r>
          </w:p>
          <w:p>
            <w:pPr>
              <w:spacing w:after="100"/>
            </w:pPr>
            <w:r>
              <w:rPr/>
              <w:t xml:space="preserve">https://baiarestaurant.co.za/</w:t>
            </w:r>
          </w:p>
          <w:p>
            <w:pPr>
              <w:spacing w:after="100"/>
            </w:pPr>
            <w:r>
              <w:rPr/>
              <w:t xml:space="preserve">Den Anker - V&amp;A Waterfront</w:t>
            </w:r>
          </w:p>
          <w:p>
            <w:pPr>
              <w:spacing w:after="100"/>
            </w:pPr>
            <w:r>
              <w:rPr/>
              <w:t xml:space="preserve">https://denanker.co.za/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&amp;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для вылета в 13:50 (рейс ET-844).  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майские праздники: 4 страны на Юге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Группа гарантирована от 4 человек!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3200 долларов за ребенка до 12 лет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3 430 $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72A71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2026-09-15T21:07:44+03:00</dcterms:created>
  <dcterms:modified xsi:type="dcterms:W3CDTF">2026-09-15T21:07:44+03:00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