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Жемчужины Южной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Йоханнесбург -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2346 $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Посещение винной фермы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 (;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(на групповой основе) и размещение в отеле на водопаде.</w:t>
            </w:r>
          </w:p>
          <w:p>
            <w:pPr>
              <w:spacing w:after="100"/>
            </w:pPr>
            <w:r>
              <w:rPr/>
              <w:t xml:space="preserve">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гремит»,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с англоговорящим водителем. Перелет в Йоханнесбург. Встреча в аэропорту с англоговорящим водителем.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Вечером ужин в ресторане Карнивор, где подают мясо диких животных (трансферы включены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Худспрейт. Вечернее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Вылет в Худспрейт. Трансфер (с англоговорящим водителем на групповой основе) и размещение в лодже. Обед. Вечернее сафари по парку на открытом джипе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 или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 на групповой основе). 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 или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Худспрейт.</w:t>
            </w:r>
          </w:p>
        </w:tc>
      </w:tr>
    </w:tbl>
    <w:p/>
    <w:p>
      <w:pPr>
        <w:pStyle w:val="Heading2"/>
      </w:pPr>
      <w:bookmarkStart w:id="2" w:name="_Toc2"/>
      <w:r>
        <w:t>Цены тура «Жемчужины Южной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4 823 $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Premier Hotel Cape Manor 4*</w:t>
            </w:r>
          </w:p>
          <w:p/>
          <w:p>
            <w:pPr/>
            <w:r>
              <w:rPr/>
              <w:t xml:space="preserve">The Kingdom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Mjejane River Lodge 4* –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The Victoria Falls Hotel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Kapama Southern Camp 5* – ALL.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6E375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2026-09-15T20:10:25+03:00</dcterms:created>
  <dcterms:modified xsi:type="dcterms:W3CDTF">2026-09-15T20:10:25+03:00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